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24980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ANNO SCOLASTICO 20</w:t>
      </w:r>
      <w:r>
        <w:rPr>
          <w:b/>
          <w:sz w:val="22"/>
          <w:szCs w:val="22"/>
          <w:shd w:fill="FFFF00" w:val="clear"/>
        </w:rPr>
        <w:t>….</w:t>
      </w:r>
      <w:r>
        <w:rPr>
          <w:b/>
          <w:sz w:val="22"/>
          <w:szCs w:val="22"/>
        </w:rPr>
        <w:t>– 20</w:t>
      </w:r>
      <w:r>
        <w:rPr>
          <w:b/>
          <w:sz w:val="22"/>
          <w:szCs w:val="22"/>
          <w:shd w:fill="FFFF00" w:val="clear"/>
        </w:rPr>
        <w:t>….</w:t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VERBALE N. </w:t>
      </w:r>
      <w:r>
        <w:rPr>
          <w:b/>
          <w:sz w:val="22"/>
          <w:szCs w:val="22"/>
          <w:shd w:fill="FFFF00" w:val="clear"/>
        </w:rPr>
        <w:t>… (NOVEMBRE)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Il giorno </w:t>
      </w:r>
      <w:r>
        <w:rPr>
          <w:b/>
          <w:sz w:val="20"/>
          <w:szCs w:val="20"/>
          <w:shd w:fill="FFFF00" w:val="clear"/>
        </w:rPr>
        <w:t>………….</w:t>
      </w:r>
      <w:r>
        <w:rPr>
          <w:b/>
          <w:sz w:val="20"/>
          <w:szCs w:val="20"/>
        </w:rPr>
        <w:t xml:space="preserve"> alle ore </w:t>
      </w:r>
      <w:r>
        <w:rPr>
          <w:b/>
          <w:sz w:val="20"/>
          <w:szCs w:val="20"/>
          <w:shd w:fill="FFFF00" w:val="clear"/>
        </w:rPr>
        <w:t xml:space="preserve">…...  </w:t>
      </w:r>
      <w:r>
        <w:rPr>
          <w:b/>
          <w:sz w:val="20"/>
          <w:szCs w:val="20"/>
        </w:rPr>
        <w:t>previa convocazione scritta (circ. interna n</w:t>
      </w:r>
      <w:r>
        <w:rPr>
          <w:b/>
          <w:sz w:val="20"/>
          <w:szCs w:val="20"/>
          <w:shd w:fill="FFFF00" w:val="clear"/>
        </w:rPr>
        <w:t>….del …..</w:t>
      </w:r>
      <w:r>
        <w:rPr>
          <w:b/>
          <w:sz w:val="20"/>
          <w:szCs w:val="20"/>
        </w:rPr>
        <w:t xml:space="preserve">) si riunisce il Consiglio della Classe </w:t>
      </w:r>
      <w:r>
        <w:rPr>
          <w:b/>
          <w:sz w:val="20"/>
          <w:szCs w:val="20"/>
          <w:shd w:fill="FFFF00" w:val="clear"/>
        </w:rPr>
        <w:t xml:space="preserve">…... </w:t>
      </w:r>
      <w:r>
        <w:rPr>
          <w:b/>
          <w:sz w:val="20"/>
          <w:szCs w:val="20"/>
        </w:rPr>
        <w:t>i</w:t>
      </w:r>
      <w:r>
        <w:rPr>
          <w:b/>
          <w:sz w:val="20"/>
          <w:szCs w:val="20"/>
          <w:shd w:fill="FFFF00" w:val="clear"/>
        </w:rPr>
        <w:t xml:space="preserve">n modalità di videoconferenza su piattaforma TEAMS di Istituto/in presenza c/o la sede dell’IIS De Sarlo – De Lorenzo di ………… via/c.da ………. </w:t>
      </w:r>
      <w:r>
        <w:rPr>
          <w:b/>
          <w:sz w:val="20"/>
          <w:szCs w:val="20"/>
        </w:rPr>
        <w:t>per discutere il seguente O.d.G: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Andamento didattico disciplinare della classe;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Percorsi di Educazione Civica: stato dell’arte;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Definizione Programmazione di classe; Percorsi F.S.L. (Formazione Scuola Lavoro) – Classi Triennio;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Presentazione dei rappresentanti in seno al consiglio di classe: componente genitori e studenti/studentesse;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Discussione dei precedenti punti con i rappresentanti dei genitori e degli studenti/studentesse;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Ogni argomento urgente ed indifferibile;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Da una verifica dei partecipanti alla riunione risultano presenti i professori: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Presiede il Consiglio di Classe il </w:t>
      </w:r>
      <w:r>
        <w:rPr>
          <w:sz w:val="20"/>
          <w:szCs w:val="20"/>
          <w:shd w:fill="FFFF00" w:val="clear"/>
        </w:rPr>
        <w:t>Dirigente Scolastico mentre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funge da referente per la documentazione / 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che funge anche da referente per la documentazione.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Riconosciuta la validità della seduta, si dà inizio ai lavori: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Andamento didattico disciplinare della classe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Percorsi di Educazione Civica: stato dell’arte;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i w:val="false"/>
          <w:iCs w:val="false"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Definizione Programmazione di classe; Percorsi F.S.L. (Formazione Scuola Lavoro) – Classi Triennio;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Presentazione dei rappresentanti in seno al consiglio di classe: componente genitori e studenti/studentesse;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Discussione dei precedenti punti con i rappresentanti dei genitori e degli studenti/studentesse;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Ogni argomento urgente ed indifferibile;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Alle  ore</w:t>
      </w:r>
      <w:r>
        <w:rPr>
          <w:sz w:val="20"/>
          <w:szCs w:val="20"/>
          <w:shd w:fill="FFFF00" w:val="clear"/>
        </w:rPr>
        <w:t xml:space="preserve"> …. </w:t>
      </w:r>
      <w:r>
        <w:rPr>
          <w:sz w:val="20"/>
          <w:szCs w:val="20"/>
        </w:rPr>
        <w:t>terminata la discussione degli argomenti posti all’O.d.G. , redatto, letto e sottoscritto il presente verbale, il Presidente dichiara sciolta la seduta.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i/>
          <w:iCs/>
          <w:sz w:val="20"/>
          <w:szCs w:val="20"/>
          <w:shd w:fill="auto" w:val="clear"/>
        </w:rPr>
        <w:t xml:space="preserve">   </w:t>
      </w:r>
      <w:r>
        <w:rPr>
          <w:i/>
          <w:iCs/>
          <w:sz w:val="20"/>
          <w:szCs w:val="20"/>
          <w:shd w:fill="auto" w:val="clear"/>
        </w:rPr>
        <w:t>F.to Il Referente per la documentazione</w:t>
        <w:tab/>
        <w:t xml:space="preserve">            </w:t>
        <w:tab/>
        <w:tab/>
        <w:t xml:space="preserve">F.to </w:t>
      </w:r>
      <w:r>
        <w:rPr>
          <w:i/>
          <w:iCs/>
          <w:sz w:val="20"/>
          <w:szCs w:val="20"/>
          <w:shd w:fill="FFFF00" w:val="clear"/>
        </w:rPr>
        <w:t>Il Dirigente Scolastico/Il Coordinatore di Classe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7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39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paragraph" w:styleId="Heading1">
    <w:name w:val="Heading 1"/>
    <w:basedOn w:val="Normal"/>
    <w:next w:val="Normal"/>
    <w:link w:val="Titolo1Carattere"/>
    <w:qFormat/>
    <w:rsid w:val="003f039d"/>
    <w:pPr>
      <w:keepNext w:val="true"/>
      <w:outlineLvl w:val="0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3f039d"/>
    <w:rPr>
      <w:rFonts w:ascii="Times New Roman" w:hAnsi="Times New Roman" w:eastAsia="Times New Roman" w:cs="Times New Roman"/>
      <w:b/>
      <w:bCs/>
      <w:sz w:val="24"/>
      <w:szCs w:val="20"/>
      <w:lang w:eastAsia="ar-SA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e351c"/>
    <w:rPr>
      <w:rFonts w:ascii="Segoe UI" w:hAnsi="Segoe UI" w:eastAsia="Times New Roman" w:cs="Segoe UI"/>
      <w:sz w:val="18"/>
      <w:szCs w:val="18"/>
      <w:lang w:eastAsia="ar-SA"/>
    </w:rPr>
  </w:style>
  <w:style w:type="character" w:styleId="CorpotestoCarattere" w:customStyle="1">
    <w:name w:val="Corpo testo Carattere"/>
    <w:basedOn w:val="DefaultParagraphFont"/>
    <w:qFormat/>
    <w:rsid w:val="001926f6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f8253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WW8Num7z0">
    <w:name w:val="WW8Num7z0"/>
    <w:qFormat/>
    <w:rPr>
      <w:rFonts w:ascii="Wingdings" w:hAnsi="Wingdings" w:cs="OpenSymbol;Arial Unicode MS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1926f6"/>
    <w:pPr>
      <w:suppressAutoHyphens w:val="false"/>
      <w:spacing w:lineRule="auto" w:line="360"/>
      <w:jc w:val="both"/>
    </w:pPr>
    <w:rPr>
      <w:lang w:eastAsia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039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e351c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146a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it-IT" w:eastAsia="it-IT" w:bidi="ar-SA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f82532"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7">
    <w:name w:val="WW8Num7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506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A32-1033-4774-AB97-69F4975F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Application>LibreOffice/7.6.0.3$Windows_X86_64 LibreOffice_project/69edd8b8ebc41d00b4de3915dc82f8f0fc3b6265</Application>
  <AppVersion>15.0000</AppVersion>
  <Pages>2</Pages>
  <Words>286</Words>
  <Characters>2260</Characters>
  <CharactersWithSpaces>2524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2021-10-10T10:15:00Z</dcterms:created>
  <dc:creator>Utente</dc:creator>
  <dc:description/>
  <dc:language>it-IT</dc:language>
  <cp:lastModifiedBy/>
  <cp:lastPrinted>2025-10-11T10:18:23Z</cp:lastPrinted>
  <dcterms:modified xsi:type="dcterms:W3CDTF">2026-02-26T21:43:08Z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